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16989399d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S-E IMPORT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S-E IMPORT AS</w:t>
      </w:r>
    </w:p>
    <w:sectPr>
      <w:headerReference xmlns:r="http://schemas.openxmlformats.org/officeDocument/2006/relationships" w:type="default" r:id="R1ad7be2c1eb84507"/>
      <w:footerReference xmlns:r="http://schemas.openxmlformats.org/officeDocument/2006/relationships" w:type="default" r:id="R0a52e47bff7d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S-E IMPORT AS   ·   Org.nr 998 317 509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S-E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7be2c1eb84507" /><Relationship Type="http://schemas.openxmlformats.org/officeDocument/2006/relationships/footer" Target="/word/footer1.xml" Id="R0a52e47bff7d4cfc" /></Relationships>
</file>