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591b6a5b6d45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LILLE MARKED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Florø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Florø,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LILLE MARKED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2ebfab85654e9d"/>
      <w:footerReference xmlns:r="http://schemas.openxmlformats.org/officeDocument/2006/relationships" w:type="default" r:id="Ra5c07bf61e1644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 MARKED AS   ·   Org.nr 998 366 305   ·   Strandgata 39   ·   6905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 MARKED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2ebfab85654e9d" /><Relationship Type="http://schemas.openxmlformats.org/officeDocument/2006/relationships/footer" Target="/word/footer1.xml" Id="Ra5c07bf61e164478" /></Relationships>
</file>