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b065852c51430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BKE INVEST AS</w:t>
      </w:r>
    </w:p>
    <w:sectPr>
      <w:headerReference xmlns:r="http://schemas.openxmlformats.org/officeDocument/2006/relationships" w:type="default" r:id="R7bd8434306f245f0"/>
      <w:footerReference xmlns:r="http://schemas.openxmlformats.org/officeDocument/2006/relationships" w:type="default" r:id="Rdd2b7ba5c63644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BKE INVEST AS   ·   Org.nr 998 368 421   ·   Washingtons vei 6   ·   5019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BKE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d8434306f245f0" /><Relationship Type="http://schemas.openxmlformats.org/officeDocument/2006/relationships/footer" Target="/word/footer1.xml" Id="Rdd2b7ba5c6364402" /></Relationships>
</file>