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98f5666394b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MOEN INDUSTRIER AS</w:t>
      </w:r>
    </w:p>
    <w:sectPr>
      <w:headerReference xmlns:r="http://schemas.openxmlformats.org/officeDocument/2006/relationships" w:type="default" r:id="R10fe913610b34b21"/>
      <w:footerReference xmlns:r="http://schemas.openxmlformats.org/officeDocument/2006/relationships" w:type="default" r:id="R73e91283c89a4a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fe913610b34b21" /><Relationship Type="http://schemas.openxmlformats.org/officeDocument/2006/relationships/footer" Target="/word/footer1.xml" Id="R73e91283c89a4a18" /></Relationships>
</file>