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d882536af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 FRISØRER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 FRISØRER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a3cda467f4677"/>
      <w:footerReference xmlns:r="http://schemas.openxmlformats.org/officeDocument/2006/relationships" w:type="default" r:id="Reae973ba9200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FRISØRER AS   ·   Org.nr 998 409 802   ·   Slattum terrasse 2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FRISØRER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a3cda467f4677" /><Relationship Type="http://schemas.openxmlformats.org/officeDocument/2006/relationships/footer" Target="/word/footer1.xml" Id="Reae973ba9200416b" /></Relationships>
</file>