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d4e663c5ae4f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151efce08d42d4"/>
      <w:footerReference xmlns:r="http://schemas.openxmlformats.org/officeDocument/2006/relationships" w:type="default" r:id="R16f3e6abd5a8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NUVENTURES AS   ·   Org.nr 998 476 372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51efce08d42d4" /><Relationship Type="http://schemas.openxmlformats.org/officeDocument/2006/relationships/footer" Target="/word/footer1.xml" Id="R16f3e6abd5a84004" /></Relationships>
</file>