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bf5ff3eeb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SIGNAL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SIGNAL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bffb993fce46fc"/>
      <w:footerReference xmlns:r="http://schemas.openxmlformats.org/officeDocument/2006/relationships" w:type="default" r:id="Rf6cf547c6832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SIGNAL BYGG AS   ·   Org.nr 998 510 554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SIGNAL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ffb993fce46fc" /><Relationship Type="http://schemas.openxmlformats.org/officeDocument/2006/relationships/footer" Target="/word/footer1.xml" Id="Rf6cf547c683243b2" /></Relationships>
</file>