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5e65ab77f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TELEGRAFALLEEN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TELEGRAFALLEEN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067e16a984f90"/>
      <w:footerReference xmlns:r="http://schemas.openxmlformats.org/officeDocument/2006/relationships" w:type="default" r:id="R6724d1987857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TELEGRAFALLEEN 6 AS   ·   Org.nr 998 539 005   ·   Norderhovsgata 21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TELEGRAFALLEEN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067e16a984f90" /><Relationship Type="http://schemas.openxmlformats.org/officeDocument/2006/relationships/footer" Target="/word/footer1.xml" Id="R6724d1987857444b" /></Relationships>
</file>