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ba63af4c8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CECILIETS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CECILIETS AS</w:t>
      </w:r>
    </w:p>
    <w:sectPr>
      <w:headerReference xmlns:r="http://schemas.openxmlformats.org/officeDocument/2006/relationships" w:type="default" r:id="R3371317595554cdb"/>
      <w:footerReference xmlns:r="http://schemas.openxmlformats.org/officeDocument/2006/relationships" w:type="default" r:id="Ra36202cb4898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1317595554cdb" /><Relationship Type="http://schemas.openxmlformats.org/officeDocument/2006/relationships/footer" Target="/word/footer1.xml" Id="Ra36202cb48984ee7" /></Relationships>
</file>