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b4b657392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 CONSULTING &amp;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159c385784e74750"/>
      <w:footerReference xmlns:r="http://schemas.openxmlformats.org/officeDocument/2006/relationships" w:type="default" r:id="Rfe1dffed5079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c385784e74750" /><Relationship Type="http://schemas.openxmlformats.org/officeDocument/2006/relationships/footer" Target="/word/footer1.xml" Id="Rfe1dffed50794240" /></Relationships>
</file>