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1edc42202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BK CONSULTING &amp; HOLDING AS.</w:t>
      </w:r>
    </w:p>
    <w:sectPr>
      <w:headerReference xmlns:r="http://schemas.openxmlformats.org/officeDocument/2006/relationships" w:type="default" r:id="R4d7a8b985eab43b2"/>
      <w:footerReference xmlns:r="http://schemas.openxmlformats.org/officeDocument/2006/relationships" w:type="default" r:id="Ra8626fe05574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a8b985eab43b2" /><Relationship Type="http://schemas.openxmlformats.org/officeDocument/2006/relationships/footer" Target="/word/footer1.xml" Id="Ra8626fe055744d82" /></Relationships>
</file>