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cf083a425447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BLE EIENDOM AS</w:t>
      </w:r>
    </w:p>
    <w:sectPr>
      <w:headerReference xmlns:r="http://schemas.openxmlformats.org/officeDocument/2006/relationships" w:type="default" r:id="R8fa97be7083942a2"/>
      <w:footerReference xmlns:r="http://schemas.openxmlformats.org/officeDocument/2006/relationships" w:type="default" r:id="Rfb14f82cc5af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97be7083942a2" /><Relationship Type="http://schemas.openxmlformats.org/officeDocument/2006/relationships/footer" Target="/word/footer1.xml" Id="Rfb14f82cc5af417e" /></Relationships>
</file>