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c6a22a147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IPANEMA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IPANEMA AS</w:t>
      </w:r>
    </w:p>
    <w:sectPr>
      <w:headerReference xmlns:r="http://schemas.openxmlformats.org/officeDocument/2006/relationships" w:type="default" r:id="Recdac9c8ffde4ec0"/>
      <w:footerReference xmlns:r="http://schemas.openxmlformats.org/officeDocument/2006/relationships" w:type="default" r:id="Rba1ea054b6cc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IPANEMA AS   ·   Org.nr 998 614 821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IPANEMA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ac9c8ffde4ec0" /><Relationship Type="http://schemas.openxmlformats.org/officeDocument/2006/relationships/footer" Target="/word/footer1.xml" Id="Rba1ea054b6cc421c" /></Relationships>
</file>