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e33d49ebe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DOKTOR MOBIL AS</w:t>
      </w:r>
    </w:p>
    <w:sectPr>
      <w:headerReference xmlns:r="http://schemas.openxmlformats.org/officeDocument/2006/relationships" w:type="default" r:id="R421ceca4d99b4a29"/>
      <w:footerReference xmlns:r="http://schemas.openxmlformats.org/officeDocument/2006/relationships" w:type="default" r:id="Rec6258132fbc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MOBIL AS   ·   Org.nr 998 696 429   ·   Sunndalsvegen 10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ceca4d99b4a29" /><Relationship Type="http://schemas.openxmlformats.org/officeDocument/2006/relationships/footer" Target="/word/footer1.xml" Id="Rec6258132fbc4c9b" /></Relationships>
</file>