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159a55e314b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TOWIL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TOWIL AS</w:t>
      </w:r>
    </w:p>
    <w:sectPr>
      <w:headerReference xmlns:r="http://schemas.openxmlformats.org/officeDocument/2006/relationships" w:type="default" r:id="Rabd78a87cbff4f17"/>
      <w:footerReference xmlns:r="http://schemas.openxmlformats.org/officeDocument/2006/relationships" w:type="default" r:id="Rbfb01113fd7e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78a87cbff4f17" /><Relationship Type="http://schemas.openxmlformats.org/officeDocument/2006/relationships/footer" Target="/word/footer1.xml" Id="Rbfb01113fd7e4742" /></Relationships>
</file>