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4117e8461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2b73b80bc4708"/>
      <w:footerReference xmlns:r="http://schemas.openxmlformats.org/officeDocument/2006/relationships" w:type="default" r:id="R25887d87d04b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 HOLDING AS   ·   Org.nr 998 745 950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2b73b80bc4708" /><Relationship Type="http://schemas.openxmlformats.org/officeDocument/2006/relationships/footer" Target="/word/footer1.xml" Id="R25887d87d04b4abf" /></Relationships>
</file>