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48c1012f9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BHM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BHM CONSULTING AS</w:t>
      </w:r>
    </w:p>
    <w:sectPr>
      <w:headerReference xmlns:r="http://schemas.openxmlformats.org/officeDocument/2006/relationships" w:type="default" r:id="Rda49e64bc0b54676"/>
      <w:footerReference xmlns:r="http://schemas.openxmlformats.org/officeDocument/2006/relationships" w:type="default" r:id="Rb84a85f9a343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BHM CONSULTING AS   ·   Org.nr 998 819 768   ·   c/o Grethe Fjørtoft, Lille Toppenhaug 14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9e64bc0b54676" /><Relationship Type="http://schemas.openxmlformats.org/officeDocument/2006/relationships/footer" Target="/word/footer1.xml" Id="Rb84a85f9a34341da" /></Relationships>
</file>