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898dcdb59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 INVEST AS</w:t>
      </w:r>
    </w:p>
    <w:sectPr>
      <w:headerReference xmlns:r="http://schemas.openxmlformats.org/officeDocument/2006/relationships" w:type="default" r:id="R141ea5ff9afb40b0"/>
      <w:footerReference xmlns:r="http://schemas.openxmlformats.org/officeDocument/2006/relationships" w:type="default" r:id="R499e1d208fce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ea5ff9afb40b0" /><Relationship Type="http://schemas.openxmlformats.org/officeDocument/2006/relationships/footer" Target="/word/footer1.xml" Id="R499e1d208fce4656" /></Relationships>
</file>