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698e66fb7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a6778e12c4c91"/>
      <w:footerReference xmlns:r="http://schemas.openxmlformats.org/officeDocument/2006/relationships" w:type="default" r:id="Rd0262b2b9e83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NPV INVEST AS   ·   Org.nr 998 852 811   ·   Bekkevollvegen 16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a6778e12c4c91" /><Relationship Type="http://schemas.openxmlformats.org/officeDocument/2006/relationships/footer" Target="/word/footer1.xml" Id="Rd0262b2b9e834a84" /></Relationships>
</file>