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768766487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LOPPERUD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LOPPERUD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73bd6392d4a1d"/>
      <w:footerReference xmlns:r="http://schemas.openxmlformats.org/officeDocument/2006/relationships" w:type="default" r:id="Rcadd46ff13a0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LOPPERUD AS   ·   Org.nr 998 865 166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LOPPERUD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73bd6392d4a1d" /><Relationship Type="http://schemas.openxmlformats.org/officeDocument/2006/relationships/footer" Target="/word/footer1.xml" Id="Rcadd46ff13a04faf" /></Relationships>
</file>