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a7d0adcab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TASI AS</w:t>
      </w:r>
    </w:p>
    <w:sectPr>
      <w:headerReference xmlns:r="http://schemas.openxmlformats.org/officeDocument/2006/relationships" w:type="default" r:id="Rf9bb937a27d64c0e"/>
      <w:footerReference xmlns:r="http://schemas.openxmlformats.org/officeDocument/2006/relationships" w:type="default" r:id="R7f3fd16fa0a2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b937a27d64c0e" /><Relationship Type="http://schemas.openxmlformats.org/officeDocument/2006/relationships/footer" Target="/word/footer1.xml" Id="R7f3fd16fa0a24c46" /></Relationships>
</file>