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23bfaebe8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ENVIROM GREEN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ENVIROM GREEN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5b3d516208410a"/>
      <w:footerReference xmlns:r="http://schemas.openxmlformats.org/officeDocument/2006/relationships" w:type="default" r:id="R16e00ad0cfc2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ENVIROM GREEN AS   ·   Org.nr 998 896 665   ·   Grensen 9   ·   0159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ENVIROM GREEN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b3d516208410a" /><Relationship Type="http://schemas.openxmlformats.org/officeDocument/2006/relationships/footer" Target="/word/footer1.xml" Id="R16e00ad0cfc24ec8" /></Relationships>
</file>