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cbf313033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LAERDAL INVEST AS</w:t>
      </w:r>
    </w:p>
    <w:sectPr>
      <w:headerReference xmlns:r="http://schemas.openxmlformats.org/officeDocument/2006/relationships" w:type="default" r:id="R5ee17f760eb642d2"/>
      <w:footerReference xmlns:r="http://schemas.openxmlformats.org/officeDocument/2006/relationships" w:type="default" r:id="R1d5602d54516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7f760eb642d2" /><Relationship Type="http://schemas.openxmlformats.org/officeDocument/2006/relationships/footer" Target="/word/footer1.xml" Id="R1d5602d5451642e6" /></Relationships>
</file>