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2883c95a4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3696f0812c4080"/>
      <w:footerReference xmlns:r="http://schemas.openxmlformats.org/officeDocument/2006/relationships" w:type="default" r:id="Rddce5303a5cf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696f0812c4080" /><Relationship Type="http://schemas.openxmlformats.org/officeDocument/2006/relationships/footer" Target="/word/footer1.xml" Id="Rddce5303a5cf4e25" /></Relationships>
</file>