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ac194a175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2c993c724ed84b98"/>
      <w:footerReference xmlns:r="http://schemas.openxmlformats.org/officeDocument/2006/relationships" w:type="default" r:id="Rc7e11ea145a0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93c724ed84b98" /><Relationship Type="http://schemas.openxmlformats.org/officeDocument/2006/relationships/footer" Target="/word/footer1.xml" Id="Rc7e11ea145a0406e" /></Relationships>
</file>