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4ae4c0167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LENTUS EIENDOM AS</w:t>
      </w:r>
    </w:p>
    <w:sectPr>
      <w:headerReference xmlns:r="http://schemas.openxmlformats.org/officeDocument/2006/relationships" w:type="default" r:id="R51aa93f3c5594b3b"/>
      <w:footerReference xmlns:r="http://schemas.openxmlformats.org/officeDocument/2006/relationships" w:type="default" r:id="R731fa4ac7008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LENTUS EIENDOM AS   ·   Org.nr 999 065 767   ·   Lørenveien 73B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LENTUS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a93f3c5594b3b" /><Relationship Type="http://schemas.openxmlformats.org/officeDocument/2006/relationships/footer" Target="/word/footer1.xml" Id="R731fa4ac70084c81" /></Relationships>
</file>