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abc0e20c2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ICI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66b283c5bab4140"/>
      <w:footerReference xmlns:r="http://schemas.openxmlformats.org/officeDocument/2006/relationships" w:type="default" r:id="Rcc14bc0e8e5b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b283c5bab4140" /><Relationship Type="http://schemas.openxmlformats.org/officeDocument/2006/relationships/footer" Target="/word/footer1.xml" Id="Rcc14bc0e8e5b403e" /></Relationships>
</file>