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6aa112008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ØLEN REGNSKAP AS</w:t>
      </w:r>
    </w:p>
    <w:sectPr>
      <w:headerReference xmlns:r="http://schemas.openxmlformats.org/officeDocument/2006/relationships" w:type="default" r:id="Re4733de9929340d3"/>
      <w:footerReference xmlns:r="http://schemas.openxmlformats.org/officeDocument/2006/relationships" w:type="default" r:id="R7d3c5457655b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REGNSKAP AS   ·   Org.nr 999 092 942   ·   Sjoargata 49   ·   5580 ØLEN   ·   Tlf. 53 76 62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33de9929340d3" /><Relationship Type="http://schemas.openxmlformats.org/officeDocument/2006/relationships/footer" Target="/word/footer1.xml" Id="R7d3c5457655b407e" /></Relationships>
</file>