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422c01e55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e1e62052f4ab7"/>
      <w:footerReference xmlns:r="http://schemas.openxmlformats.org/officeDocument/2006/relationships" w:type="default" r:id="Rba69d4c42062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BØMOEN AS   ·   Org.nr 999 093 582   ·   Bømoen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e1e62052f4ab7" /><Relationship Type="http://schemas.openxmlformats.org/officeDocument/2006/relationships/footer" Target="/word/footer1.xml" Id="Rba69d4c42062477b" /></Relationships>
</file>