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9a6585ad7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REKNESKAP AS</w:t>
      </w:r>
    </w:p>
    <w:sectPr>
      <w:headerReference xmlns:r="http://schemas.openxmlformats.org/officeDocument/2006/relationships" w:type="default" r:id="R9377383003c5451c"/>
      <w:footerReference xmlns:r="http://schemas.openxmlformats.org/officeDocument/2006/relationships" w:type="default" r:id="Rcc868562175d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7383003c5451c" /><Relationship Type="http://schemas.openxmlformats.org/officeDocument/2006/relationships/footer" Target="/word/footer1.xml" Id="Rcc868562175d4d56" /></Relationships>
</file>