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3fe4d9c4c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ADVANCE BILGLASS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ADVANCE BILGLASS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c22d785184e05"/>
      <w:footerReference xmlns:r="http://schemas.openxmlformats.org/officeDocument/2006/relationships" w:type="default" r:id="Raec1e7447914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ADVANCE BILGLASS AS   ·   Org.nr 999 155 405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ADVANCE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c22d785184e05" /><Relationship Type="http://schemas.openxmlformats.org/officeDocument/2006/relationships/footer" Target="/word/footer1.xml" Id="Raec1e7447914413a" /></Relationships>
</file>