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b2b8efbf3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NYGAARDSHOLMEN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NYGAARDSHOLMEN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cb0fd98b34419"/>
      <w:footerReference xmlns:r="http://schemas.openxmlformats.org/officeDocument/2006/relationships" w:type="default" r:id="Ra606d15dd192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NYGAARDSHOLMEN AS   ·   Org.nr 999 179 983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cb0fd98b34419" /><Relationship Type="http://schemas.openxmlformats.org/officeDocument/2006/relationships/footer" Target="/word/footer1.xml" Id="Ra606d15dd1924533" /></Relationships>
</file>