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d2a270ee94c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STOCC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STOCC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d1cf208874378"/>
      <w:footerReference xmlns:r="http://schemas.openxmlformats.org/officeDocument/2006/relationships" w:type="default" r:id="Rb9631cffc483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STOCC AS   ·   Org.nr 999 189 342   ·   c/o Trygve Hagevik, Nordvikveien 10   ·   4085 HUNDVÅG   ·   th@tampnet.com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d1cf208874378" /><Relationship Type="http://schemas.openxmlformats.org/officeDocument/2006/relationships/footer" Target="/word/footer1.xml" Id="Rb9631cffc48343ec" /></Relationships>
</file>