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3dbd0dd7d4a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 BYGG OG INNREDNING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 BYGG OG INNREDNING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f59fd90af44101"/>
      <w:footerReference xmlns:r="http://schemas.openxmlformats.org/officeDocument/2006/relationships" w:type="default" r:id="Rc08d56bae8d048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 BYGG OG INNREDNING AS   ·   Org.nr 999 201 709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 BYGG OG INNREDNING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f59fd90af44101" /><Relationship Type="http://schemas.openxmlformats.org/officeDocument/2006/relationships/footer" Target="/word/footer1.xml" Id="Rc08d56bae8d0484a" /></Relationships>
</file>