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19afea12841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VARAL INVEST AS</w:t>
      </w:r>
    </w:p>
    <w:sectPr>
      <w:headerReference xmlns:r="http://schemas.openxmlformats.org/officeDocument/2006/relationships" w:type="default" r:id="R782f788a8343413a"/>
      <w:footerReference xmlns:r="http://schemas.openxmlformats.org/officeDocument/2006/relationships" w:type="default" r:id="R8ac2a475ac44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788a8343413a" /><Relationship Type="http://schemas.openxmlformats.org/officeDocument/2006/relationships/footer" Target="/word/footer1.xml" Id="R8ac2a475ac444fa3" /></Relationships>
</file>