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803633c32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f62d02d7245b2"/>
      <w:footerReference xmlns:r="http://schemas.openxmlformats.org/officeDocument/2006/relationships" w:type="default" r:id="Reb832c6b74e5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KOG INVEST AS   ·   Org.nr 999 280 323   ·   Svartdalsveien 28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f62d02d7245b2" /><Relationship Type="http://schemas.openxmlformats.org/officeDocument/2006/relationships/footer" Target="/word/footer1.xml" Id="Reb832c6b74e5495d" /></Relationships>
</file>