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4002dea4340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ENTRA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ENTRA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a3e7eb414d4fb8"/>
      <w:footerReference xmlns:r="http://schemas.openxmlformats.org/officeDocument/2006/relationships" w:type="default" r:id="R6930ae9d23f7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ENTRA ASA   ·   Org.nr 999 296 432   ·   Biskop Gunnerus' gate 14A   ·   0185 OSLO   ·   Tlf. 21 60 51 00   ·   post@entra.no   ·   www.entra.no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ENTRA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3e7eb414d4fb8" /><Relationship Type="http://schemas.openxmlformats.org/officeDocument/2006/relationships/footer" Target="/word/footer1.xml" Id="R6930ae9d23f74d4b" /></Relationships>
</file>