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6168529f945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SUPERPARK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SUPERPARK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71fdb602e4cd7"/>
      <w:footerReference xmlns:r="http://schemas.openxmlformats.org/officeDocument/2006/relationships" w:type="default" r:id="Rcd7d998ff3d44a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SUPERPARK AS   ·   Org.nr 999 309 569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SUPERPARK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71fdb602e4cd7" /><Relationship Type="http://schemas.openxmlformats.org/officeDocument/2006/relationships/footer" Target="/word/footer1.xml" Id="Rcd7d998ff3d44a37" /></Relationships>
</file>