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c928336a9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TYST INVEST AS.</w:t>
      </w:r>
    </w:p>
    <w:sectPr>
      <w:headerReference xmlns:r="http://schemas.openxmlformats.org/officeDocument/2006/relationships" w:type="default" r:id="R626015ec40d74979"/>
      <w:footerReference xmlns:r="http://schemas.openxmlformats.org/officeDocument/2006/relationships" w:type="default" r:id="Re2eb990498ee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015ec40d74979" /><Relationship Type="http://schemas.openxmlformats.org/officeDocument/2006/relationships/footer" Target="/word/footer1.xml" Id="Re2eb990498ee4716" /></Relationships>
</file>