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9a88b743f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NORDVIK MOBILITY AS</w:t>
      </w:r>
    </w:p>
    <w:sectPr>
      <w:headerReference xmlns:r="http://schemas.openxmlformats.org/officeDocument/2006/relationships" w:type="default" r:id="R5e02f4e574e44337"/>
      <w:footerReference xmlns:r="http://schemas.openxmlformats.org/officeDocument/2006/relationships" w:type="default" r:id="R6f4a43330a37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NORDVIK MOBILITY AS   ·   Org.nr 999 320 856   ·   Stormyrveien 25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NORDVIK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2f4e574e44337" /><Relationship Type="http://schemas.openxmlformats.org/officeDocument/2006/relationships/footer" Target="/word/footer1.xml" Id="R6f4a43330a374741" /></Relationships>
</file>