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6817471e14e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H. LUNDE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H. LUNDE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856e0003b64376"/>
      <w:footerReference xmlns:r="http://schemas.openxmlformats.org/officeDocument/2006/relationships" w:type="default" r:id="R52df7c2ce033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H. LUNDE AS   ·   Org.nr 999 329 535   ·   c/o Jo Lunde, Bjørnstjerne Bjørnsons gate 12A   ·   2609 LILLEHAMMER   ·   haalunde@bbnett.no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H. LUNDE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856e0003b64376" /><Relationship Type="http://schemas.openxmlformats.org/officeDocument/2006/relationships/footer" Target="/word/footer1.xml" Id="R52df7c2ce0334d56" /></Relationships>
</file>