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5f2f1b781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EIKELAND INVESTMENT AS, org.nr 999 508 944,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ba2c5652db0a455e"/>
      <w:footerReference xmlns:r="http://schemas.openxmlformats.org/officeDocument/2006/relationships" w:type="default" r:id="Rc01aa1db3462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c5652db0a455e" /><Relationship Type="http://schemas.openxmlformats.org/officeDocument/2006/relationships/footer" Target="/word/footer1.xml" Id="Rc01aa1db34624e69" /></Relationships>
</file>