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283d8f094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HIMASI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2c47c32b71bd470d"/>
      <w:footerReference xmlns:r="http://schemas.openxmlformats.org/officeDocument/2006/relationships" w:type="default" r:id="Re78ce6efa5a0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7c32b71bd470d" /><Relationship Type="http://schemas.openxmlformats.org/officeDocument/2006/relationships/footer" Target="/word/footer1.xml" Id="Re78ce6efa5a04027" /></Relationships>
</file>