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a66f340f7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fc92657a88448c"/>
      <w:footerReference xmlns:r="http://schemas.openxmlformats.org/officeDocument/2006/relationships" w:type="default" r:id="R512182d3a22a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FEOH INVEST AS   ·   Org.nr 999 583 202   ·   c/o Bertel Ånestad, Gauselveien 31   ·   4032 STAVANGER   ·   feoh@baanestad.no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c92657a88448c" /><Relationship Type="http://schemas.openxmlformats.org/officeDocument/2006/relationships/footer" Target="/word/footer1.xml" Id="R512182d3a22a45c7" /></Relationships>
</file>