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9854fcf594d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Gardermoen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Gardermoen,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d0f8a9a7a24c85"/>
      <w:footerReference xmlns:r="http://schemas.openxmlformats.org/officeDocument/2006/relationships" w:type="default" r:id="R00576dae7529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HOLDING AS   ·   Org.nr 999 588 212   ·   Balder alle 2   ·   2060 GARDERMOEN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0f8a9a7a24c85" /><Relationship Type="http://schemas.openxmlformats.org/officeDocument/2006/relationships/footer" Target="/word/footer1.xml" Id="R00576dae752949c1" /></Relationships>
</file>