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8485ed1e6149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RG REGNSKAP AS</w:t>
      </w:r>
    </w:p>
    <w:sectPr>
      <w:headerReference xmlns:r="http://schemas.openxmlformats.org/officeDocument/2006/relationships" w:type="default" r:id="R28485aea27e645be"/>
      <w:footerReference xmlns:r="http://schemas.openxmlformats.org/officeDocument/2006/relationships" w:type="default" r:id="R3f08c59a8bad4b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REGNSKAP AS   ·   Org.nr 999 606 733   ·   Nedre Eikervei 65   ·   3048 DRAMMEN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485aea27e645be" /><Relationship Type="http://schemas.openxmlformats.org/officeDocument/2006/relationships/footer" Target="/word/footer1.xml" Id="R3f08c59a8bad4b32" /></Relationships>
</file>